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44BE" w14:textId="6CF267B0" w:rsidR="003F5EB0" w:rsidRDefault="00456A72" w:rsidP="009A7317">
      <w:pPr>
        <w:pStyle w:val="Kop1"/>
      </w:pPr>
      <w:r w:rsidRPr="00456A72">
        <w:t>De ICT-strategie voor persoonsgebonden hardware</w:t>
      </w:r>
    </w:p>
    <w:p w14:paraId="78C78B10" w14:textId="77777777" w:rsidR="009A7317" w:rsidRDefault="009A7317" w:rsidP="003F5EB0">
      <w:pPr>
        <w:rPr>
          <w:b/>
          <w:bCs/>
        </w:rPr>
      </w:pPr>
    </w:p>
    <w:p w14:paraId="158A4B64" w14:textId="43ED15D0" w:rsidR="009A7317" w:rsidRPr="00456A72" w:rsidRDefault="009A7317" w:rsidP="009A7317">
      <w:r w:rsidRPr="009A7317">
        <w:t>Dit is eeV</w:t>
      </w:r>
      <w:r w:rsidR="00947536">
        <w:t>oor</w:t>
      </w:r>
      <w:r w:rsidRPr="009A7317">
        <w:t xml:space="preserve"> de speerpunten: bewuste inkoop, levensduurverlenging, in- en extern hergebruik, verwerking en gedragsverandering wordt de impact aangegeven met 1, 2 of 3 sterren. En de doelen per onderwerp </w:t>
      </w:r>
      <w:r w:rsidR="00947536">
        <w:t xml:space="preserve">zijn </w:t>
      </w:r>
      <w:r w:rsidRPr="009A7317">
        <w:t xml:space="preserve">beschreven voor </w:t>
      </w:r>
      <w:r w:rsidR="00947536">
        <w:t xml:space="preserve">de jaren </w:t>
      </w:r>
      <w:r w:rsidRPr="009A7317">
        <w:t xml:space="preserve">2023, 2025 en 2030. Daarbij wordt per speerpunt </w:t>
      </w:r>
      <w:r w:rsidR="00947536">
        <w:t xml:space="preserve">ook </w:t>
      </w:r>
      <w:r w:rsidRPr="009A7317">
        <w:t>de indicatoren aangegeven voor het bereiken van de doelen.</w:t>
      </w:r>
    </w:p>
    <w:p w14:paraId="29E9D6A8" w14:textId="77777777" w:rsidR="00456A72" w:rsidRDefault="00456A72" w:rsidP="003F5EB0"/>
    <w:p w14:paraId="50FB21E2" w14:textId="0236F89B" w:rsidR="00456A72" w:rsidRDefault="00456A72" w:rsidP="003F5EB0">
      <w:r>
        <w:t>Speerpunt 1: Bewuste inkoop</w:t>
      </w:r>
      <w:r w:rsidR="009E1EEF">
        <w:t>.</w:t>
      </w:r>
    </w:p>
    <w:p w14:paraId="0DF2C2AF" w14:textId="1C87DF99" w:rsidR="00456A72" w:rsidRDefault="00456A72" w:rsidP="004616D7">
      <w:r>
        <w:t>Impact is groot (drie van de drie sterren)</w:t>
      </w:r>
    </w:p>
    <w:p w14:paraId="7FF48FFD" w14:textId="77777777" w:rsidR="009E1EEF" w:rsidRDefault="009E1EEF" w:rsidP="004616D7"/>
    <w:p w14:paraId="5843249A" w14:textId="4AA03A97" w:rsidR="00456A72" w:rsidRDefault="00456A72" w:rsidP="004616D7">
      <w:r>
        <w:t>Doelen voor 2023 luidden als volgt:</w:t>
      </w:r>
    </w:p>
    <w:p w14:paraId="06794DB2" w14:textId="1AFA94EE" w:rsidR="00456A72" w:rsidRDefault="00456A72" w:rsidP="004616D7">
      <w:r>
        <w:t>Bij het beleid omtrent persoonsgebonden hardware zal het 10R-model als belangrijke factor worden meegewogen naast kwalitatieve, financiële en klantentevredenheidsaspecten.</w:t>
      </w:r>
    </w:p>
    <w:p w14:paraId="07326D67" w14:textId="49179718" w:rsidR="00456A72" w:rsidRDefault="00456A72" w:rsidP="004616D7">
      <w:r>
        <w:t>Onze aanbesteding wordt volledig volgens dit gedachtengoed uitgevoerd.</w:t>
      </w:r>
    </w:p>
    <w:p w14:paraId="236A64AD" w14:textId="77777777" w:rsidR="004616D7" w:rsidRDefault="004616D7" w:rsidP="004616D7"/>
    <w:p w14:paraId="57A95CE3" w14:textId="128214F3" w:rsidR="00456A72" w:rsidRDefault="00456A72" w:rsidP="004616D7">
      <w:r>
        <w:t>Doelen voor 2025 luiden als volgt:</w:t>
      </w:r>
    </w:p>
    <w:p w14:paraId="0016BFE2" w14:textId="6F9AE45E" w:rsidR="00456A72" w:rsidRDefault="00456A72" w:rsidP="004616D7">
      <w:r>
        <w:t>Alle nieuwe inkopen worden gedaan volgens het 10R-model naast kwalitatieve, financiële en klantentevredenheidsaspecten.</w:t>
      </w:r>
    </w:p>
    <w:p w14:paraId="2F3FEC25" w14:textId="77777777" w:rsidR="004616D7" w:rsidRDefault="004616D7" w:rsidP="004616D7"/>
    <w:p w14:paraId="0FA7D623" w14:textId="43A515BE" w:rsidR="00456A72" w:rsidRDefault="00456A72" w:rsidP="004616D7">
      <w:r>
        <w:t>Doelen voor 2030 luiden als volgt:</w:t>
      </w:r>
    </w:p>
    <w:p w14:paraId="18EDA833" w14:textId="7A1BE547" w:rsidR="00456A72" w:rsidRDefault="00456A72" w:rsidP="004616D7">
      <w:r>
        <w:t>Werken volgens het 10R-model, naast kwalitatieve, financiële en klantentevredenheidsaspecten, is de norm voor al onze inkoop- en onderhoudscontracten.</w:t>
      </w:r>
    </w:p>
    <w:p w14:paraId="6D8C083C" w14:textId="77777777" w:rsidR="007A2FE4" w:rsidRDefault="007A2FE4" w:rsidP="004616D7"/>
    <w:p w14:paraId="4740D467" w14:textId="6D5952BD" w:rsidR="00456A72" w:rsidRDefault="00456A72" w:rsidP="004616D7">
      <w:r>
        <w:t xml:space="preserve">Indicatoren </w:t>
      </w:r>
      <w:r w:rsidR="009E1EEF">
        <w:t>voor bewuste inkoop</w:t>
      </w:r>
      <w:r>
        <w:t xml:space="preserve"> luiden als volgt:</w:t>
      </w:r>
    </w:p>
    <w:p w14:paraId="546179FC" w14:textId="0FA28A15" w:rsidR="00456A72" w:rsidRDefault="00456A72" w:rsidP="004616D7">
      <w:r>
        <w:t>Percentage ingekochte producten uit een circulair inkoop- en onderhoudscontract.</w:t>
      </w:r>
    </w:p>
    <w:p w14:paraId="0569996B" w14:textId="0F0648E0" w:rsidR="00456A72" w:rsidRDefault="00456A72" w:rsidP="004616D7">
      <w:r>
        <w:t>Milieu impact persoonsgebonden hardware</w:t>
      </w:r>
      <w:r w:rsidR="007A2FE4">
        <w:t>.</w:t>
      </w:r>
    </w:p>
    <w:p w14:paraId="2681F8AD" w14:textId="7F267983" w:rsidR="007A2FE4" w:rsidRDefault="00456A72" w:rsidP="007A2FE4">
      <w:r>
        <w:t>CO2 uitstoot</w:t>
      </w:r>
      <w:r w:rsidR="007A2FE4">
        <w:t>.</w:t>
      </w:r>
    </w:p>
    <w:p w14:paraId="7B087B75" w14:textId="02108304" w:rsidR="00456A72" w:rsidRDefault="00456A72" w:rsidP="007A2FE4">
      <w:r>
        <w:t>Grondstoffen</w:t>
      </w:r>
      <w:r w:rsidR="007A2FE4">
        <w:t>.</w:t>
      </w:r>
    </w:p>
    <w:p w14:paraId="3EE8D641" w14:textId="77777777" w:rsidR="00456A72" w:rsidRDefault="00456A72" w:rsidP="00456A72"/>
    <w:p w14:paraId="14819B82" w14:textId="07B7B0FE" w:rsidR="00456A72" w:rsidRDefault="00456A72" w:rsidP="00456A72">
      <w:r>
        <w:t>Speerpunt 2: Levensduur verlenging</w:t>
      </w:r>
      <w:r w:rsidR="009E1EEF">
        <w:t>.</w:t>
      </w:r>
    </w:p>
    <w:p w14:paraId="59D99816" w14:textId="2D0DB71F" w:rsidR="00456A72" w:rsidRDefault="00456A72" w:rsidP="009E1EEF">
      <w:pPr>
        <w:ind w:left="227" w:hanging="227"/>
      </w:pPr>
      <w:r>
        <w:t>Impact is gemiddeld (twee van de drie sterren)</w:t>
      </w:r>
      <w:r w:rsidR="009E1EEF">
        <w:t>.</w:t>
      </w:r>
    </w:p>
    <w:p w14:paraId="3F9EA1F9" w14:textId="77777777" w:rsidR="009E1EEF" w:rsidRDefault="009E1EEF" w:rsidP="009E1EEF">
      <w:pPr>
        <w:ind w:left="227" w:hanging="227"/>
      </w:pPr>
    </w:p>
    <w:p w14:paraId="28F94306" w14:textId="77777777" w:rsidR="009E1EEF" w:rsidRDefault="00456A72" w:rsidP="009E1EEF">
      <w:pPr>
        <w:ind w:left="227" w:hanging="227"/>
      </w:pPr>
      <w:r>
        <w:t>Doelen voor 2023 luidden als volgt:</w:t>
      </w:r>
      <w:r w:rsidR="009E1EEF" w:rsidRPr="009E1EEF">
        <w:t xml:space="preserve"> </w:t>
      </w:r>
    </w:p>
    <w:p w14:paraId="679AE27D" w14:textId="25FA2BD5" w:rsidR="00456A72" w:rsidRDefault="009E1EEF" w:rsidP="009E1EEF">
      <w:r w:rsidRPr="009E1EEF">
        <w:t xml:space="preserve">Wij hebben inzicht en invloed in de gebruiksduur van de hardware die wordt gebruikt op de campus. Wij zetten hier in op het minimaliseren van schade </w:t>
      </w:r>
      <w:r>
        <w:t>e</w:t>
      </w:r>
      <w:r w:rsidRPr="009E1EEF">
        <w:t>n</w:t>
      </w:r>
      <w:r>
        <w:t xml:space="preserve"> </w:t>
      </w:r>
      <w:r w:rsidRPr="009E1EEF">
        <w:t>verlenging</w:t>
      </w:r>
      <w:r>
        <w:t xml:space="preserve"> </w:t>
      </w:r>
      <w:r w:rsidRPr="009E1EEF">
        <w:t>van</w:t>
      </w:r>
      <w:r>
        <w:t xml:space="preserve"> </w:t>
      </w:r>
      <w:r w:rsidRPr="009E1EEF">
        <w:t>softwareondersteuning.</w:t>
      </w:r>
    </w:p>
    <w:p w14:paraId="6ABF9696" w14:textId="77777777" w:rsidR="009E1EEF" w:rsidRDefault="009E1EEF" w:rsidP="009E1EEF">
      <w:pPr>
        <w:ind w:left="227" w:hanging="227"/>
      </w:pPr>
    </w:p>
    <w:p w14:paraId="3FAFF564" w14:textId="79EBEBBC" w:rsidR="002036FB" w:rsidRDefault="002036FB" w:rsidP="009E1EEF">
      <w:pPr>
        <w:ind w:left="227" w:hanging="227"/>
      </w:pPr>
      <w:r>
        <w:t>Doelen voor 2025 luiden als volgt:</w:t>
      </w:r>
    </w:p>
    <w:p w14:paraId="40D8D0EA" w14:textId="29D383F2" w:rsidR="002036FB" w:rsidRDefault="002036FB" w:rsidP="009E1EEF">
      <w:pPr>
        <w:jc w:val="both"/>
      </w:pPr>
      <w:r>
        <w:t>De gemiddelde gebruiksduur van apparaten is:</w:t>
      </w:r>
    </w:p>
    <w:p w14:paraId="7E946A43" w14:textId="45813135" w:rsidR="002036FB" w:rsidRDefault="002036FB" w:rsidP="009E1EEF">
      <w:pPr>
        <w:jc w:val="both"/>
      </w:pPr>
      <w:r>
        <w:t>&gt;6 jaar voor smartphones</w:t>
      </w:r>
    </w:p>
    <w:p w14:paraId="4EACAF5F" w14:textId="55AECDE8" w:rsidR="002036FB" w:rsidRDefault="002036FB" w:rsidP="009E1EEF">
      <w:pPr>
        <w:jc w:val="both"/>
      </w:pPr>
      <w:r>
        <w:t>&gt;7 jaar voor laptops</w:t>
      </w:r>
    </w:p>
    <w:p w14:paraId="6825D8FF" w14:textId="7AAA3B0D" w:rsidR="002036FB" w:rsidRDefault="002036FB" w:rsidP="009E1EEF">
      <w:pPr>
        <w:jc w:val="both"/>
      </w:pPr>
      <w:r>
        <w:t>&gt;10 jaar voor beeldschermen</w:t>
      </w:r>
    </w:p>
    <w:p w14:paraId="40B95D47" w14:textId="27464F81" w:rsidR="002036FB" w:rsidRDefault="002036FB" w:rsidP="009E1EEF">
      <w:pPr>
        <w:jc w:val="both"/>
      </w:pPr>
      <w:r>
        <w:t>Het aantal reparaties neemt toe met meer dan 20% bij producten die ander vervangen zouden moeten worden.</w:t>
      </w:r>
    </w:p>
    <w:p w14:paraId="656EAC10" w14:textId="77777777" w:rsidR="009E1EEF" w:rsidRDefault="009E1EEF" w:rsidP="009E1EEF">
      <w:pPr>
        <w:jc w:val="both"/>
      </w:pPr>
    </w:p>
    <w:p w14:paraId="66FDC411" w14:textId="5300EC1B" w:rsidR="002036FB" w:rsidRDefault="002036FB" w:rsidP="009E1EEF">
      <w:pPr>
        <w:jc w:val="both"/>
      </w:pPr>
      <w:r>
        <w:t>Doelen voor 2030 luiden als volgt:</w:t>
      </w:r>
    </w:p>
    <w:p w14:paraId="4C3C23FB" w14:textId="5865873B" w:rsidR="002036FB" w:rsidRDefault="002036FB" w:rsidP="009E1EEF">
      <w:pPr>
        <w:jc w:val="both"/>
      </w:pPr>
      <w:r>
        <w:t>Het repareren van apparaten is de norm. Dit wil zeggen dat alle apparaten maximaal worden benut dankzij reparaties met als resultaat dat vervanging wordt uitgesteld tot het allerlaatste moment.</w:t>
      </w:r>
    </w:p>
    <w:p w14:paraId="601E8503" w14:textId="77777777" w:rsidR="009E1EEF" w:rsidRDefault="009E1EEF" w:rsidP="009E1EEF">
      <w:pPr>
        <w:jc w:val="both"/>
      </w:pPr>
    </w:p>
    <w:p w14:paraId="3F9DBB3B" w14:textId="0926CABD" w:rsidR="002036FB" w:rsidRDefault="002036FB" w:rsidP="009E1EEF">
      <w:pPr>
        <w:jc w:val="both"/>
      </w:pPr>
      <w:r>
        <w:t xml:space="preserve">Indicatoren </w:t>
      </w:r>
      <w:r w:rsidR="009E1EEF">
        <w:t>voor levensduur verlenging</w:t>
      </w:r>
      <w:r>
        <w:t xml:space="preserve"> luiden als volgt:</w:t>
      </w:r>
    </w:p>
    <w:p w14:paraId="62F64BE4" w14:textId="303C66A3" w:rsidR="002036FB" w:rsidRDefault="002036FB" w:rsidP="009E1EEF">
      <w:pPr>
        <w:jc w:val="both"/>
      </w:pPr>
      <w:r>
        <w:t>Gemiddelde levensduur per categorie apparaten</w:t>
      </w:r>
      <w:r w:rsidR="009E1EEF">
        <w:t>.</w:t>
      </w:r>
    </w:p>
    <w:p w14:paraId="778A62A5" w14:textId="183A5AFA" w:rsidR="002036FB" w:rsidRDefault="002036FB" w:rsidP="009E1EEF">
      <w:pPr>
        <w:jc w:val="both"/>
      </w:pPr>
      <w:r>
        <w:t>Aantal reparaties</w:t>
      </w:r>
      <w:r w:rsidR="009E1EEF">
        <w:t>.</w:t>
      </w:r>
    </w:p>
    <w:p w14:paraId="764CFE99" w14:textId="11C0E18B" w:rsidR="002036FB" w:rsidRDefault="002036FB" w:rsidP="009E1EEF">
      <w:pPr>
        <w:jc w:val="both"/>
      </w:pPr>
      <w:r>
        <w:t>Aantal modulaire/repareerbare apparaten</w:t>
      </w:r>
      <w:r w:rsidR="009E1EEF">
        <w:t>.</w:t>
      </w:r>
    </w:p>
    <w:p w14:paraId="6270E625" w14:textId="2F99583B" w:rsidR="002036FB" w:rsidRDefault="002036FB" w:rsidP="009E1EEF">
      <w:pPr>
        <w:jc w:val="both"/>
      </w:pPr>
      <w:r>
        <w:t>Aantal jaren software support</w:t>
      </w:r>
      <w:r w:rsidR="009E1EEF">
        <w:t>.</w:t>
      </w:r>
    </w:p>
    <w:p w14:paraId="58F1D440" w14:textId="77777777" w:rsidR="002036FB" w:rsidRDefault="002036FB" w:rsidP="002036FB"/>
    <w:p w14:paraId="05735B5A" w14:textId="3D5F5214" w:rsidR="00DB4B91" w:rsidRDefault="002036FB" w:rsidP="00DB4B91">
      <w:r>
        <w:t xml:space="preserve">Speerpunt 3: </w:t>
      </w:r>
      <w:r w:rsidR="00DB4B91">
        <w:t>In- en extern hergebruik</w:t>
      </w:r>
      <w:r w:rsidR="009E1EEF">
        <w:t>.</w:t>
      </w:r>
    </w:p>
    <w:p w14:paraId="35844085" w14:textId="0CDCA522" w:rsidR="00DB4B91" w:rsidRDefault="00DB4B91" w:rsidP="009E1EEF">
      <w:r>
        <w:t>Impact is gemiddeld (twee van de drie sterren)</w:t>
      </w:r>
      <w:r w:rsidR="009E1EEF">
        <w:t>.</w:t>
      </w:r>
    </w:p>
    <w:p w14:paraId="648ED747" w14:textId="77777777" w:rsidR="009E1EEF" w:rsidRDefault="009E1EEF" w:rsidP="009E1EEF"/>
    <w:p w14:paraId="2DAC0A54" w14:textId="28DA94E5" w:rsidR="00DB4B91" w:rsidRDefault="00DB4B91" w:rsidP="009E1EEF">
      <w:r>
        <w:t>Doelen voor 2023 luidden als volgt:</w:t>
      </w:r>
    </w:p>
    <w:p w14:paraId="1985BA44" w14:textId="2871B7A3" w:rsidR="00DB4B91" w:rsidRDefault="00DB4B91" w:rsidP="009E1EEF">
      <w:r>
        <w:t>Wij hebben een nulmeting van inkomende en uitgaande apparaten</w:t>
      </w:r>
      <w:r w:rsidR="009E1EEF">
        <w:t>.</w:t>
      </w:r>
    </w:p>
    <w:p w14:paraId="0C40F67F" w14:textId="2D9EBA56" w:rsidR="00DB4B91" w:rsidRDefault="00DB4B91" w:rsidP="009E1EEF">
      <w:r>
        <w:t>Wij hebben inzicht en invloed in de verschillende type doelgroepen met daarbij een hergebruikstrategie voor in- en extern</w:t>
      </w:r>
      <w:r w:rsidR="009E1EEF">
        <w:t>.</w:t>
      </w:r>
    </w:p>
    <w:p w14:paraId="424E02D1" w14:textId="77777777" w:rsidR="009E1EEF" w:rsidRDefault="009E1EEF" w:rsidP="009E1EEF"/>
    <w:p w14:paraId="1F03E8E3" w14:textId="56E5A093" w:rsidR="00DB4B91" w:rsidRDefault="00DB4B91" w:rsidP="009E1EEF">
      <w:r>
        <w:lastRenderedPageBreak/>
        <w:t>Doelen voor 2025 luiden als volgt:</w:t>
      </w:r>
    </w:p>
    <w:p w14:paraId="0D9A4C37" w14:textId="5E8CAC4D" w:rsidR="00DB4B91" w:rsidRDefault="00DB4B91" w:rsidP="009E1EEF">
      <w:r>
        <w:t>Meer dan 50% van de gebruikte apparaten die vrijkomen en nog functioneren, worden duurzaam hergebruikt door een andere gebruiker.</w:t>
      </w:r>
    </w:p>
    <w:p w14:paraId="2789D77B" w14:textId="77777777" w:rsidR="009E1EEF" w:rsidRDefault="009E1EEF" w:rsidP="009E1EEF"/>
    <w:p w14:paraId="7E70B17D" w14:textId="11EC0BB5" w:rsidR="00DB4B91" w:rsidRDefault="00DB4B91" w:rsidP="009E1EEF">
      <w:r>
        <w:t>Doelen voor 2023 luiden als volgt:</w:t>
      </w:r>
      <w:r>
        <w:tab/>
      </w:r>
    </w:p>
    <w:p w14:paraId="7648845B" w14:textId="4693C544" w:rsidR="00DB4B91" w:rsidRDefault="00DB4B91" w:rsidP="009E1EEF">
      <w:r>
        <w:t>Het is de norm om de gebruikte apparaten die vrijkomen en nog functioneren duurzaam te hergebruiken bij een andere gebruiker.</w:t>
      </w:r>
    </w:p>
    <w:p w14:paraId="5CB206D0" w14:textId="6511779B" w:rsidR="00DB4B91" w:rsidRDefault="00DB4B91" w:rsidP="009E1EEF">
      <w:r>
        <w:t>Indicatoren hiervoor luiden als volgt:</w:t>
      </w:r>
    </w:p>
    <w:p w14:paraId="5B554F5D" w14:textId="6E1C410E" w:rsidR="00DB4B91" w:rsidRDefault="00DB4B91" w:rsidP="009E1EEF">
      <w:r>
        <w:t>Aantal apparaten, per categorie, wat wordt hergebruikt binnen en buiten de campus</w:t>
      </w:r>
      <w:r w:rsidR="009E1EEF">
        <w:t>.</w:t>
      </w:r>
    </w:p>
    <w:p w14:paraId="31A8484C" w14:textId="77777777" w:rsidR="00DB4B91" w:rsidRDefault="00DB4B91" w:rsidP="00DB4B91"/>
    <w:p w14:paraId="6A0F0A36" w14:textId="0CD37FB1" w:rsidR="00DB4B91" w:rsidRDefault="00DB4B91" w:rsidP="00DB4B91">
      <w:r>
        <w:t>Speerpunt 4: Verwerking</w:t>
      </w:r>
      <w:r w:rsidR="009E1EEF">
        <w:t>.</w:t>
      </w:r>
    </w:p>
    <w:p w14:paraId="179ED1D0" w14:textId="28D64F4B" w:rsidR="00DB4B91" w:rsidRDefault="00DB4B91" w:rsidP="009E1EEF">
      <w:r>
        <w:t>Impact is klein (een van de drie sterren)</w:t>
      </w:r>
      <w:r w:rsidR="009E1EEF">
        <w:t>.</w:t>
      </w:r>
    </w:p>
    <w:p w14:paraId="780C5987" w14:textId="77777777" w:rsidR="009E1EEF" w:rsidRDefault="009E1EEF" w:rsidP="009E1EEF"/>
    <w:p w14:paraId="42E3D93A" w14:textId="4CF898D7" w:rsidR="00DB4B91" w:rsidRDefault="00DB4B91" w:rsidP="009E1EEF">
      <w:r>
        <w:t>Doelen voor 2023 luidden als volgt:</w:t>
      </w:r>
    </w:p>
    <w:p w14:paraId="45EF765E" w14:textId="449245D0" w:rsidR="00DB4B91" w:rsidRDefault="00DB4B91" w:rsidP="009E1EEF">
      <w:r>
        <w:t>Wij hebben inzicht en invloed in de verwerking (R10) van de producten bij de erkende verwerkers en hebben afspraken om de resultaten te verbeteren.</w:t>
      </w:r>
    </w:p>
    <w:p w14:paraId="4C3E8676" w14:textId="77777777" w:rsidR="00233F04" w:rsidRDefault="00233F04" w:rsidP="009E1EEF"/>
    <w:p w14:paraId="4EE0FEC6" w14:textId="2B7BECF7" w:rsidR="00DB4B91" w:rsidRDefault="00DB4B91" w:rsidP="009E1EEF">
      <w:r>
        <w:t>Doelen voor 2025 luiden als volgt:</w:t>
      </w:r>
    </w:p>
    <w:p w14:paraId="3F87E2B7" w14:textId="4633F973" w:rsidR="00DB4B91" w:rsidRDefault="00DB4B91" w:rsidP="009E1EEF">
      <w:r>
        <w:t>Minstens 70% van de afgeschreven apparaten worden hoogwaardig verwerkt (R4-6).</w:t>
      </w:r>
    </w:p>
    <w:p w14:paraId="33B65FD6" w14:textId="2A951C86" w:rsidR="00DB4B91" w:rsidRDefault="00DB4B91" w:rsidP="009E1EEF">
      <w:r>
        <w:t>Van de overige 30% hebben wij inzicht in hoe dit wordt verwerkt.</w:t>
      </w:r>
    </w:p>
    <w:p w14:paraId="00267064" w14:textId="77777777" w:rsidR="00233F04" w:rsidRDefault="00233F04" w:rsidP="009E1EEF"/>
    <w:p w14:paraId="3F8F4FFE" w14:textId="15B948B1" w:rsidR="00DB4B91" w:rsidRDefault="00DB4B91" w:rsidP="009E1EEF">
      <w:r>
        <w:t>Doelen voor 2030 luiden als volgt:</w:t>
      </w:r>
    </w:p>
    <w:p w14:paraId="61C8A76B" w14:textId="225D2576" w:rsidR="00E17EFF" w:rsidRDefault="00E17EFF" w:rsidP="009E1EEF">
      <w:r>
        <w:t>Minstens 90% van de afgeschreven apparaten worden hoogwaardig verwerkt (R4-6).</w:t>
      </w:r>
    </w:p>
    <w:p w14:paraId="69CB8E9B" w14:textId="56D152B6" w:rsidR="00E17EFF" w:rsidRDefault="00E17EFF" w:rsidP="009E1EEF">
      <w:r>
        <w:t>Van de overige 10% hebben wij inzicht in hoe dit wordt verwerkt.</w:t>
      </w:r>
    </w:p>
    <w:p w14:paraId="2042E5CE" w14:textId="77777777" w:rsidR="00233F04" w:rsidRDefault="00233F04" w:rsidP="009E1EEF"/>
    <w:p w14:paraId="4C9FF8A7" w14:textId="5DB267BF" w:rsidR="00DB4B91" w:rsidRDefault="00E17EFF" w:rsidP="009E1EEF">
      <w:r>
        <w:t>Indicatoren hiervoor luiden als volgt:</w:t>
      </w:r>
    </w:p>
    <w:p w14:paraId="6F0EC2B7" w14:textId="4176C26A" w:rsidR="00E17EFF" w:rsidRDefault="00E17EFF" w:rsidP="009E1EEF">
      <w:r>
        <w:t>Percentage afgeschreven apparaten</w:t>
      </w:r>
      <w:r w:rsidR="00233F04">
        <w:t>.</w:t>
      </w:r>
    </w:p>
    <w:p w14:paraId="067F431A" w14:textId="040D274A" w:rsidR="00E17EFF" w:rsidRDefault="00E17EFF" w:rsidP="009E1EEF">
      <w:r>
        <w:t>Afspraken met verwerkers</w:t>
      </w:r>
      <w:r w:rsidR="00233F04">
        <w:t>.</w:t>
      </w:r>
    </w:p>
    <w:p w14:paraId="0FC898F4" w14:textId="1838B71B" w:rsidR="00E17EFF" w:rsidRDefault="00E17EFF" w:rsidP="009E1EEF">
      <w:r>
        <w:t>Inzicht in verwerkingsmethodes en positie daarvan op de R-ladder.</w:t>
      </w:r>
    </w:p>
    <w:p w14:paraId="58F336A6" w14:textId="77777777" w:rsidR="00E17EFF" w:rsidRDefault="00E17EFF" w:rsidP="00E17EFF"/>
    <w:p w14:paraId="6CDDA440" w14:textId="4EB49004" w:rsidR="00E17EFF" w:rsidRDefault="00E17EFF" w:rsidP="00E17EFF">
      <w:r>
        <w:t>Speerpunt 5: Gedragsverandering</w:t>
      </w:r>
      <w:r w:rsidR="00233F04">
        <w:t>.</w:t>
      </w:r>
    </w:p>
    <w:p w14:paraId="0DF31EA5" w14:textId="15FDCDCB" w:rsidR="00E17EFF" w:rsidRDefault="00E17EFF" w:rsidP="00233F04">
      <w:r>
        <w:t>Impact is gemiddeld (twee van de drie sterren)</w:t>
      </w:r>
      <w:r w:rsidR="009A7317">
        <w:t>.</w:t>
      </w:r>
    </w:p>
    <w:p w14:paraId="798655E1" w14:textId="77777777" w:rsidR="00233F04" w:rsidRDefault="00233F04" w:rsidP="00233F04"/>
    <w:p w14:paraId="42EB48ED" w14:textId="0005CC96" w:rsidR="00E17EFF" w:rsidRDefault="00E17EFF" w:rsidP="00233F04">
      <w:r>
        <w:t>Doelen voor 2023 luidden als volgt:</w:t>
      </w:r>
    </w:p>
    <w:p w14:paraId="7566984D" w14:textId="267EEABE" w:rsidR="00E17EFF" w:rsidRDefault="00E17EFF" w:rsidP="00233F04">
      <w:r>
        <w:t>We hebben een communicatiestrategie over circulariteit in relatie tot persoonsgebonden hardware.</w:t>
      </w:r>
    </w:p>
    <w:p w14:paraId="19048AAA" w14:textId="65024FFF" w:rsidR="00E17EFF" w:rsidRDefault="00E17EFF" w:rsidP="00233F04">
      <w:r>
        <w:t>Team Helpdesk en aanvraagbevoegden kennen de circulariteitsstrategie en het bijbehorende proces en handelen daarnaar.</w:t>
      </w:r>
    </w:p>
    <w:p w14:paraId="6AA48B11" w14:textId="77777777" w:rsidR="00233F04" w:rsidRDefault="00233F04" w:rsidP="00233F04"/>
    <w:p w14:paraId="09DABB32" w14:textId="31998C35" w:rsidR="00E17EFF" w:rsidRDefault="00E17EFF" w:rsidP="00233F04">
      <w:r>
        <w:t>Doelen voor 2025 luiden als volgt:</w:t>
      </w:r>
    </w:p>
    <w:p w14:paraId="2174B2F3" w14:textId="6F4117CD" w:rsidR="00E17EFF" w:rsidRDefault="00E17EFF" w:rsidP="00233F04">
      <w:r>
        <w:t>Meer dan 75% van de gebruikers weet wat de Radboud doet op het gebied van circulaire hardware, is zich bewust van zijn/haar handelingen en kiest voor de duurzame oplossing.</w:t>
      </w:r>
    </w:p>
    <w:p w14:paraId="2881C39C" w14:textId="77777777" w:rsidR="00233F04" w:rsidRDefault="00233F04" w:rsidP="00233F04"/>
    <w:p w14:paraId="06078146" w14:textId="457805C2" w:rsidR="00E17EFF" w:rsidRDefault="00E17EFF" w:rsidP="00233F04">
      <w:r>
        <w:t>Doelen voor 2023 luiden als volgt:</w:t>
      </w:r>
    </w:p>
    <w:p w14:paraId="05CBB0E5" w14:textId="61599C7D" w:rsidR="00E17EFF" w:rsidRDefault="00E17EFF" w:rsidP="00233F04">
      <w:r>
        <w:t>Gebruikers dragen bij aan onze doelstellingen, door bewust om te gaan met de vraag naar apparaten, door de manier van gebruik en het aanvragen van reparaties.</w:t>
      </w:r>
    </w:p>
    <w:p w14:paraId="7000BD49" w14:textId="77777777" w:rsidR="00233F04" w:rsidRDefault="00233F04" w:rsidP="00233F04"/>
    <w:p w14:paraId="25C1318C" w14:textId="153A133D" w:rsidR="00E17EFF" w:rsidRDefault="00E17EFF" w:rsidP="00233F04">
      <w:r>
        <w:t>Indicatoren hiervoor luiden als volgt:</w:t>
      </w:r>
    </w:p>
    <w:p w14:paraId="518101FE" w14:textId="676A8736" w:rsidR="00E17EFF" w:rsidRDefault="00E17EFF" w:rsidP="00233F04">
      <w:r>
        <w:t>Inzicht in verbruikscijfers en milieu impact</w:t>
      </w:r>
      <w:r w:rsidR="00233F04">
        <w:t>.</w:t>
      </w:r>
    </w:p>
    <w:p w14:paraId="454DD0A7" w14:textId="7CD21FD2" w:rsidR="00E17EFF" w:rsidRDefault="00E17EFF" w:rsidP="00233F04">
      <w:r>
        <w:t>Medewerkers tevredenheidsonderzoek</w:t>
      </w:r>
      <w:r w:rsidR="00233F04">
        <w:t>.</w:t>
      </w:r>
    </w:p>
    <w:p w14:paraId="0A69F54B" w14:textId="575993A6" w:rsidR="00E17EFF" w:rsidRDefault="00E17EFF" w:rsidP="00E17EFF"/>
    <w:p w14:paraId="0FD837D4" w14:textId="74E27476" w:rsidR="00E17EFF" w:rsidRDefault="00E17EFF" w:rsidP="00E17EFF">
      <w:r>
        <w:tab/>
      </w:r>
    </w:p>
    <w:p w14:paraId="7318C086" w14:textId="77777777" w:rsidR="00DB4B91" w:rsidRDefault="00DB4B91" w:rsidP="00DB4B91"/>
    <w:p w14:paraId="427641C6" w14:textId="3C151474" w:rsidR="002036FB" w:rsidRDefault="002036FB" w:rsidP="002036FB"/>
    <w:p w14:paraId="24A92EB9" w14:textId="77777777" w:rsidR="00DB4B91" w:rsidRPr="003F5EB0" w:rsidRDefault="00DB4B91" w:rsidP="002036FB"/>
    <w:sectPr w:rsidR="00DB4B91" w:rsidRPr="003F5EB0" w:rsidSect="000B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B71A" w14:textId="77777777" w:rsidR="00456A72" w:rsidRDefault="00456A72" w:rsidP="0088501B">
      <w:r>
        <w:separator/>
      </w:r>
    </w:p>
  </w:endnote>
  <w:endnote w:type="continuationSeparator" w:id="0">
    <w:p w14:paraId="348639C1" w14:textId="77777777" w:rsidR="00456A72" w:rsidRDefault="00456A72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70B4" w14:textId="77777777"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A9C0" w14:textId="77777777"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5E7E" w14:textId="77777777"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7E3B" w14:textId="77777777" w:rsidR="00456A72" w:rsidRDefault="00456A72" w:rsidP="0088501B">
      <w:r>
        <w:separator/>
      </w:r>
    </w:p>
  </w:footnote>
  <w:footnote w:type="continuationSeparator" w:id="0">
    <w:p w14:paraId="300F5125" w14:textId="77777777" w:rsidR="00456A72" w:rsidRDefault="00456A72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EE50" w14:textId="77777777"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499D" w14:textId="77777777"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0276" w14:textId="77777777"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18F65698"/>
    <w:multiLevelType w:val="multilevel"/>
    <w:tmpl w:val="06962652"/>
    <w:numStyleLink w:val="Lijststijl"/>
  </w:abstractNum>
  <w:abstractNum w:abstractNumId="14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82458"/>
    <w:multiLevelType w:val="multilevel"/>
    <w:tmpl w:val="6A8E5BD4"/>
    <w:numStyleLink w:val="Stijl2"/>
  </w:abstractNum>
  <w:abstractNum w:abstractNumId="16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CB79D8"/>
    <w:multiLevelType w:val="multilevel"/>
    <w:tmpl w:val="06962652"/>
    <w:numStyleLink w:val="Lijststijl"/>
  </w:abstractNum>
  <w:abstractNum w:abstractNumId="19" w15:restartNumberingAfterBreak="0">
    <w:nsid w:val="31E853D2"/>
    <w:multiLevelType w:val="multilevel"/>
    <w:tmpl w:val="06962652"/>
    <w:numStyleLink w:val="Lijststijl"/>
  </w:abstractNum>
  <w:abstractNum w:abstractNumId="20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A6389A"/>
    <w:multiLevelType w:val="multilevel"/>
    <w:tmpl w:val="6A8E5BD4"/>
    <w:numStyleLink w:val="Stijl2"/>
  </w:abstractNum>
  <w:abstractNum w:abstractNumId="22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631B"/>
    <w:multiLevelType w:val="multilevel"/>
    <w:tmpl w:val="06962652"/>
    <w:numStyleLink w:val="Lijststijl"/>
  </w:abstractNum>
  <w:abstractNum w:abstractNumId="25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7" w15:restartNumberingAfterBreak="0">
    <w:nsid w:val="5CAF5D0D"/>
    <w:multiLevelType w:val="multilevel"/>
    <w:tmpl w:val="06962652"/>
    <w:numStyleLink w:val="Lijststijl"/>
  </w:abstractNum>
  <w:abstractNum w:abstractNumId="28" w15:restartNumberingAfterBreak="0">
    <w:nsid w:val="5DC103FA"/>
    <w:multiLevelType w:val="hybridMultilevel"/>
    <w:tmpl w:val="84869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50C84"/>
    <w:multiLevelType w:val="multilevel"/>
    <w:tmpl w:val="06962652"/>
    <w:numStyleLink w:val="Lijststijl"/>
  </w:abstractNum>
  <w:abstractNum w:abstractNumId="31" w15:restartNumberingAfterBreak="0">
    <w:nsid w:val="79A15FD8"/>
    <w:multiLevelType w:val="hybridMultilevel"/>
    <w:tmpl w:val="3160A1A0"/>
    <w:lvl w:ilvl="0" w:tplc="E96C81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0625">
    <w:abstractNumId w:val="9"/>
  </w:num>
  <w:num w:numId="2" w16cid:durableId="187842852">
    <w:abstractNumId w:val="11"/>
  </w:num>
  <w:num w:numId="3" w16cid:durableId="947473139">
    <w:abstractNumId w:val="27"/>
  </w:num>
  <w:num w:numId="4" w16cid:durableId="1057437273">
    <w:abstractNumId w:val="10"/>
  </w:num>
  <w:num w:numId="5" w16cid:durableId="1805654079">
    <w:abstractNumId w:val="15"/>
  </w:num>
  <w:num w:numId="6" w16cid:durableId="1869102637">
    <w:abstractNumId w:val="18"/>
  </w:num>
  <w:num w:numId="7" w16cid:durableId="1493327185">
    <w:abstractNumId w:val="2"/>
  </w:num>
  <w:num w:numId="8" w16cid:durableId="322318003">
    <w:abstractNumId w:val="1"/>
  </w:num>
  <w:num w:numId="9" w16cid:durableId="1233931486">
    <w:abstractNumId w:val="0"/>
  </w:num>
  <w:num w:numId="10" w16cid:durableId="1129931922">
    <w:abstractNumId w:val="7"/>
  </w:num>
  <w:num w:numId="11" w16cid:durableId="211623273">
    <w:abstractNumId w:val="5"/>
  </w:num>
  <w:num w:numId="12" w16cid:durableId="1003167624">
    <w:abstractNumId w:val="5"/>
  </w:num>
  <w:num w:numId="13" w16cid:durableId="1193227070">
    <w:abstractNumId w:val="29"/>
  </w:num>
  <w:num w:numId="14" w16cid:durableId="1940134010">
    <w:abstractNumId w:val="3"/>
  </w:num>
  <w:num w:numId="15" w16cid:durableId="2064867387">
    <w:abstractNumId w:val="16"/>
  </w:num>
  <w:num w:numId="16" w16cid:durableId="815609613">
    <w:abstractNumId w:val="22"/>
  </w:num>
  <w:num w:numId="17" w16cid:durableId="1377853216">
    <w:abstractNumId w:val="8"/>
  </w:num>
  <w:num w:numId="18" w16cid:durableId="210001022">
    <w:abstractNumId w:val="19"/>
  </w:num>
  <w:num w:numId="19" w16cid:durableId="51199259">
    <w:abstractNumId w:val="30"/>
  </w:num>
  <w:num w:numId="20" w16cid:durableId="1986934698">
    <w:abstractNumId w:val="12"/>
  </w:num>
  <w:num w:numId="21" w16cid:durableId="932864049">
    <w:abstractNumId w:val="21"/>
  </w:num>
  <w:num w:numId="22" w16cid:durableId="1605377975">
    <w:abstractNumId w:val="24"/>
  </w:num>
  <w:num w:numId="23" w16cid:durableId="1452162401">
    <w:abstractNumId w:val="17"/>
  </w:num>
  <w:num w:numId="24" w16cid:durableId="468858848">
    <w:abstractNumId w:val="26"/>
  </w:num>
  <w:num w:numId="25" w16cid:durableId="705252848">
    <w:abstractNumId w:val="25"/>
  </w:num>
  <w:num w:numId="26" w16cid:durableId="416827720">
    <w:abstractNumId w:val="6"/>
  </w:num>
  <w:num w:numId="27" w16cid:durableId="457526858">
    <w:abstractNumId w:val="14"/>
  </w:num>
  <w:num w:numId="28" w16cid:durableId="1994719642">
    <w:abstractNumId w:val="20"/>
  </w:num>
  <w:num w:numId="29" w16cid:durableId="449206959">
    <w:abstractNumId w:val="4"/>
  </w:num>
  <w:num w:numId="30" w16cid:durableId="484854921">
    <w:abstractNumId w:val="13"/>
  </w:num>
  <w:num w:numId="31" w16cid:durableId="1287927184">
    <w:abstractNumId w:val="23"/>
  </w:num>
  <w:num w:numId="32" w16cid:durableId="105513906">
    <w:abstractNumId w:val="31"/>
  </w:num>
  <w:num w:numId="33" w16cid:durableId="6381927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2"/>
    <w:rsid w:val="00011887"/>
    <w:rsid w:val="00043163"/>
    <w:rsid w:val="00056D70"/>
    <w:rsid w:val="000B3F94"/>
    <w:rsid w:val="000E1F3B"/>
    <w:rsid w:val="00173156"/>
    <w:rsid w:val="001D6F03"/>
    <w:rsid w:val="002036FB"/>
    <w:rsid w:val="00233F04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56A72"/>
    <w:rsid w:val="004616D7"/>
    <w:rsid w:val="004B0EA1"/>
    <w:rsid w:val="004D766D"/>
    <w:rsid w:val="005A4AC7"/>
    <w:rsid w:val="005A4FBE"/>
    <w:rsid w:val="005D2CF1"/>
    <w:rsid w:val="005E046F"/>
    <w:rsid w:val="006006F5"/>
    <w:rsid w:val="0064353D"/>
    <w:rsid w:val="00650A9B"/>
    <w:rsid w:val="006D2E66"/>
    <w:rsid w:val="006F42D7"/>
    <w:rsid w:val="007435A7"/>
    <w:rsid w:val="0079512E"/>
    <w:rsid w:val="007A2FE4"/>
    <w:rsid w:val="007F4AEA"/>
    <w:rsid w:val="0088386A"/>
    <w:rsid w:val="0088501B"/>
    <w:rsid w:val="008D2753"/>
    <w:rsid w:val="008E3581"/>
    <w:rsid w:val="00905289"/>
    <w:rsid w:val="00947536"/>
    <w:rsid w:val="009A7317"/>
    <w:rsid w:val="009C5CF5"/>
    <w:rsid w:val="009E1EEF"/>
    <w:rsid w:val="00A32591"/>
    <w:rsid w:val="00A77ABF"/>
    <w:rsid w:val="00A863E9"/>
    <w:rsid w:val="00B022C4"/>
    <w:rsid w:val="00B03827"/>
    <w:rsid w:val="00B559E9"/>
    <w:rsid w:val="00B72222"/>
    <w:rsid w:val="00B80650"/>
    <w:rsid w:val="00C36FAA"/>
    <w:rsid w:val="00C71133"/>
    <w:rsid w:val="00CA40A6"/>
    <w:rsid w:val="00CA55CC"/>
    <w:rsid w:val="00CB3317"/>
    <w:rsid w:val="00D75943"/>
    <w:rsid w:val="00DA3555"/>
    <w:rsid w:val="00DB4B91"/>
    <w:rsid w:val="00E06AE5"/>
    <w:rsid w:val="00E17EFF"/>
    <w:rsid w:val="00E456EE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C538"/>
  <w15:chartTrackingRefBased/>
  <w15:docId w15:val="{EB921CD0-00F5-4378-97F7-9CE6E10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rsid w:val="00456A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456A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456A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456A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customStyle="1" w:styleId="Kop6Char">
    <w:name w:val="Kop 6 Char"/>
    <w:basedOn w:val="Standaardalinea-lettertype"/>
    <w:link w:val="Kop6"/>
    <w:uiPriority w:val="9"/>
    <w:semiHidden/>
    <w:rsid w:val="00456A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6A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6A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6A72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Okkerman, Imke (RWS WVL)</dc:creator>
  <cp:keywords/>
  <dc:description/>
  <cp:lastModifiedBy>Houtman, Toby (RWS WVL)</cp:lastModifiedBy>
  <cp:revision>3</cp:revision>
  <dcterms:created xsi:type="dcterms:W3CDTF">2025-02-17T10:18:00Z</dcterms:created>
  <dcterms:modified xsi:type="dcterms:W3CDTF">2025-02-17T10:19:00Z</dcterms:modified>
</cp:coreProperties>
</file>